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4AA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color w:val="1F2329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1F2329"/>
          <w:sz w:val="44"/>
          <w:szCs w:val="44"/>
        </w:rPr>
        <w:t>跨境电商数据集成服务平台项目</w:t>
      </w:r>
      <w:r>
        <w:rPr>
          <w:rFonts w:hint="eastAsia" w:cs="宋体"/>
          <w:color w:val="1F2329"/>
          <w:sz w:val="44"/>
          <w:szCs w:val="44"/>
          <w:lang w:val="en-US" w:eastAsia="zh-CN"/>
        </w:rPr>
        <w:t>说明</w:t>
      </w:r>
    </w:p>
    <w:p w14:paraId="2B10AA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一、项目概述</w:t>
      </w:r>
    </w:p>
    <w:p w14:paraId="1FEEC4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（一）项目背景</w:t>
      </w:r>
    </w:p>
    <w:p w14:paraId="27128E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val="en-US" w:eastAsia="zh-CN" w:bidi="ar"/>
        </w:rPr>
        <w:t>为解决跨境电商多平台订单数据分散、格式不统一、与仓储系统对接割裂、处理效率低、数据易出错、报关不合规等问题，建设跨境电商数据集成服务平台，打通 “订单 — 仓库 — 发货 — 状态反馈” 全流程数据链路，同时配套商城装修、商品上架、报关申报、平台推广等运营服务，支撑业务规模化发展。</w:t>
      </w:r>
    </w:p>
    <w:p w14:paraId="4E4F5D9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（二）项目目标</w:t>
      </w:r>
    </w:p>
    <w:p w14:paraId="184529E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实现天猫国际、京东全球购、有赞、拼多多跨境等平台订单、商品、客户数据统一接入，完成有赞数据调试上线。</w:t>
      </w:r>
    </w:p>
    <w:p w14:paraId="1D381A8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构建安全合规的数据存储与加密传输体系，与外贸综合服务平台 - WMS 仓储系统实时 / 准实时同步。</w:t>
      </w:r>
    </w:p>
    <w:p w14:paraId="0341149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实现发货状态实时回传，形成数据闭环。</w:t>
      </w:r>
    </w:p>
    <w:p w14:paraId="4AE0F67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按品牌定位完成商城页面设计、首页布局、详情页模板优化。</w:t>
      </w:r>
    </w:p>
    <w:p w14:paraId="507680B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完成营口综保区 1210 监管仓首批商品上架、信息录入、图文优化、品牌建档、合规分类与库存同步。</w:t>
      </w:r>
    </w:p>
    <w:p w14:paraId="4DB3206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按海关要求完成三单数据传输、清单申报、报关异常处理，保障 1210 模式合规通关。</w:t>
      </w:r>
    </w:p>
    <w:p w14:paraId="54D744A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制定平台推广与合规营销方案，提升商城流量与转化。</w:t>
      </w:r>
    </w:p>
    <w:p w14:paraId="23F3F4F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平台具备高可用、高安全、可扩展，符合跨境电商监管政策要求。</w:t>
      </w:r>
    </w:p>
    <w:p w14:paraId="143C95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（三）项目范围</w:t>
      </w:r>
    </w:p>
    <w:p w14:paraId="488EEF7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数据接入：第三方平台订单、商品、客户等核心数据。</w:t>
      </w:r>
    </w:p>
    <w:p w14:paraId="0CA7598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系统对接：与外贸综合服务平台 - WMS 双向对接（订单推送、库存同步、状态回传）。</w:t>
      </w:r>
    </w:p>
    <w:p w14:paraId="26E89BD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核心功能：数据接入、标准化处理、存储、加密传输、仓库对接、状态反馈、系统管理、监控告警。</w:t>
      </w:r>
    </w:p>
    <w:p w14:paraId="558CEA0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店铺装修：商城页面、首页布局、详情页模板优化。</w:t>
      </w:r>
    </w:p>
    <w:p w14:paraId="6A73056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商品上架：营口综保区 1210 监管仓商品信息录入、图片文案优化、库存同步、品牌建档、合规分类。</w:t>
      </w:r>
    </w:p>
    <w:p w14:paraId="22D679F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报关申报：三单推送、清单申报、异常处理、1210 模式通关保障。</w:t>
      </w:r>
    </w:p>
    <w:p w14:paraId="5B8C02A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平台推广：推广方案制定、合规营销、流量与转化提升。</w:t>
      </w:r>
    </w:p>
    <w:p w14:paraId="497A26A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服务支持：平台上线后 1 年免费运维服务。</w:t>
      </w:r>
    </w:p>
    <w:p w14:paraId="3E583F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二、核心技术方案</w:t>
      </w:r>
    </w:p>
    <w:p w14:paraId="087BA7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（一）总体架构</w:t>
      </w:r>
    </w:p>
    <w:p w14:paraId="0B5B28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kern w:val="0"/>
          <w:sz w:val="28"/>
          <w:szCs w:val="28"/>
          <w:lang w:val="en-US" w:eastAsia="zh-CN" w:bidi="ar"/>
        </w:rPr>
        <w:t>采用微服务 + 云原生架构，分为接入层、应用层、服务层、数据层、基础设施层，支持多协议接入、混合存储、高可用扩展。</w:t>
      </w:r>
    </w:p>
    <w:p w14:paraId="161B042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（二）核心模块</w:t>
      </w:r>
    </w:p>
    <w:p w14:paraId="6155199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数据接入：多平台适配、数据校验、接入监控。</w:t>
      </w:r>
    </w:p>
    <w:p w14:paraId="06411AF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数据标准化：字段映射、数据清洗、规则可视化配置。</w:t>
      </w:r>
    </w:p>
    <w:p w14:paraId="02C25C72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数据存储：MySQL+MongoDB+Redis 混合存储，定时备份与异地容灾。</w:t>
      </w:r>
    </w:p>
    <w:p w14:paraId="14CD832B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加密传输：SSL/TLS+AES-256 加密，双向证书认证，数据完整性校验。</w:t>
      </w:r>
    </w:p>
    <w:p w14:paraId="74DB8BD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仓库对接：订单推送、库存同步、发货状态接收。</w:t>
      </w:r>
    </w:p>
    <w:p w14:paraId="72E186B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状态反馈：订单状态更新、第三方平台回传、异常重试与告警。</w:t>
      </w:r>
    </w:p>
    <w:p w14:paraId="35FC631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商城装修：页面设计、首页布局、详情页优化。</w:t>
      </w:r>
    </w:p>
    <w:p w14:paraId="62E9F32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商品管理：商品录入、图文优化、建档、分类、库存同步。</w:t>
      </w:r>
    </w:p>
    <w:p w14:paraId="4E1DF1B6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报关申报：三单传输、清单申报、异常处理、1210 模式适配。</w:t>
      </w:r>
    </w:p>
    <w:p w14:paraId="03D0FF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推广运营：推广方案、营销活动、数据统计分析。</w:t>
      </w:r>
    </w:p>
    <w:p w14:paraId="550148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系统管理：用户权限、配置管理、日志管理。</w:t>
      </w:r>
    </w:p>
    <w:p w14:paraId="5E25ED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840" w:firstLineChars="3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监控告警：系统 + 业务双监控，多渠道自动告警。</w:t>
      </w:r>
    </w:p>
    <w:p w14:paraId="1628BD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（三）安全方案</w:t>
      </w:r>
    </w:p>
    <w:p w14:paraId="6F371A4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数据加密存储与传输，密钥统一管理。</w:t>
      </w:r>
    </w:p>
    <w:p w14:paraId="5245AC9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OAuth2.0+JWT 认证，RBAC 权限控制。</w:t>
      </w:r>
    </w:p>
    <w:p w14:paraId="409DC27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WAF 防护、VPC 隔离、安全组策略。</w:t>
      </w:r>
    </w:p>
    <w:p w14:paraId="46D9074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color w:val="1F2329"/>
          <w:sz w:val="28"/>
          <w:szCs w:val="28"/>
        </w:rPr>
        <w:t>符合《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中华人民共和国网络安全法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》《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中华人民共和国数据安全法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》《</w:t>
      </w:r>
      <w:r>
        <w:rPr>
          <w:rFonts w:hint="eastAsia" w:ascii="仿宋" w:hAnsi="仿宋" w:eastAsia="仿宋" w:cs="仿宋"/>
          <w:color w:val="1F2329"/>
          <w:sz w:val="28"/>
          <w:szCs w:val="28"/>
          <w:lang w:eastAsia="zh-CN"/>
        </w:rPr>
        <w:t>中华人民共和国个人信息保护法</w:t>
      </w:r>
      <w:r>
        <w:rPr>
          <w:rFonts w:hint="eastAsia" w:ascii="仿宋" w:hAnsi="仿宋" w:eastAsia="仿宋" w:cs="仿宋"/>
          <w:color w:val="1F2329"/>
          <w:sz w:val="28"/>
          <w:szCs w:val="28"/>
        </w:rPr>
        <w:t>》及海关 1210 监管要求。</w:t>
      </w:r>
    </w:p>
    <w:sectPr>
      <w:pgSz w:w="11906" w:h="16838"/>
      <w:pgMar w:top="1803" w:right="1440" w:bottom="1803" w:left="1440" w:header="0" w:footer="0" w:gutter="0"/>
      <w:cols w:space="0" w:num="1"/>
      <w:rtlGutter w:val="0"/>
      <w:docGrid w:type="lines" w:linePitch="37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B8E4F"/>
    <w:multiLevelType w:val="singleLevel"/>
    <w:tmpl w:val="9C8B8E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EA217B4"/>
    <w:multiLevelType w:val="singleLevel"/>
    <w:tmpl w:val="5EA217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F5E9D43"/>
    <w:multiLevelType w:val="singleLevel"/>
    <w:tmpl w:val="6F5E9D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E16458D"/>
    <w:multiLevelType w:val="singleLevel"/>
    <w:tmpl w:val="7E16458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Y2Y3OWM5NzhkYTVmYjgxZjc2MzU4YjlhOGYzMjMifQ=="/>
  </w:docVars>
  <w:rsids>
    <w:rsidRoot w:val="5A5E1234"/>
    <w:rsid w:val="212630C8"/>
    <w:rsid w:val="27370069"/>
    <w:rsid w:val="43460D78"/>
    <w:rsid w:val="48C730DD"/>
    <w:rsid w:val="5A5E1234"/>
    <w:rsid w:val="5EE96CC1"/>
    <w:rsid w:val="68D10C7E"/>
    <w:rsid w:val="6B562652"/>
    <w:rsid w:val="766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5a4ae6b-c0f8-44c5-a7b8-0079949e9b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1227</Characters>
  <Lines>0</Lines>
  <Paragraphs>0</Paragraphs>
  <TotalTime>47</TotalTime>
  <ScaleCrop>false</ScaleCrop>
  <LinksUpToDate>false</LinksUpToDate>
  <CharactersWithSpaces>1265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2026-04-23T10:35:00Z</dcterms:created>
  <dc:creator>克里斯蒂</dc:creator>
  <cp:lastModifiedBy>李巍</cp:lastModifiedBy>
  <dcterms:modified xsi:type="dcterms:W3CDTF">2026-04-28T05:02:42Z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CEC3CA3F72934EA69A769A1A7C69AE1F_13</vt:lpwstr>
  </property>
  <property fmtid="{D5CDD505-2E9C-101B-9397-08002B2CF9AE}" pid="4" name="KSOTemplateDocerSaveRecord">
    <vt:lpwstr>eyJoZGlkIjoiZThhM2ZkODM1MTBhZTdlMDYwZDg4YWVlMTZmZDAzZTEiLCJ1c2VySWQiOiI2NDQxMDQ0MzkifQ==</vt:lpwstr>
  </property>
</Properties>
</file>